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0" w:tblpY="1"/>
        <w:tblW w:w="15840.0" w:type="dxa"/>
        <w:jc w:val="left"/>
        <w:tblInd w:w="-90.0" w:type="dxa"/>
        <w:tblLayout w:type="fixed"/>
        <w:tblLook w:val="0000"/>
      </w:tblPr>
      <w:tblGrid>
        <w:gridCol w:w="7919"/>
        <w:gridCol w:w="7921"/>
        <w:tblGridChange w:id="0">
          <w:tblGrid>
            <w:gridCol w:w="7919"/>
            <w:gridCol w:w="7921"/>
          </w:tblGrid>
        </w:tblGridChange>
      </w:tblGrid>
      <w:tr>
        <w:trPr>
          <w:cantSplit w:val="0"/>
          <w:trHeight w:val="106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Verdana" w:cs="Verdana" w:eastAsia="Verdana" w:hAnsi="Verdana"/>
                <w:color w:val="cc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Verdana" w:cs="Verdana" w:eastAsia="Verdana" w:hAnsi="Verdana"/>
                <w:color w:val="00008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Verdana" w:cs="Verdana" w:eastAsia="Verdana" w:hAnsi="Verdana"/>
                <w:color w:val="000080"/>
                <w:sz w:val="18"/>
                <w:szCs w:val="18"/>
                <w:u w:val="single"/>
              </w:rPr>
            </w:pPr>
            <w:r w:rsidDel="00000000" w:rsidR="00000000" w:rsidRPr="00000000">
              <w:rPr/>
              <w:drawing>
                <wp:inline distB="0" distT="0" distL="0" distR="0">
                  <wp:extent cx="2076450" cy="571500"/>
                  <wp:effectExtent b="0" l="0" r="0" t="0"/>
                  <wp:docPr descr="лого Втрастар" id="37" name="image10.jpg"/>
                  <a:graphic>
                    <a:graphicData uri="http://schemas.openxmlformats.org/drawingml/2006/picture">
                      <pic:pic>
                        <pic:nvPicPr>
                          <pic:cNvPr descr="лого Втрастар" id="0" name="image10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Verdana" w:cs="Verdana" w:eastAsia="Verdana" w:hAnsi="Verdana"/>
                <w:color w:val="00008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  <w:rtl w:val="0"/>
              </w:rPr>
              <w:t xml:space="preserve">ТОВ «ДРАБИНИ ТА РИШТУВАННЯ»</w:t>
            </w:r>
          </w:p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  <w:rtl w:val="0"/>
              </w:rPr>
              <w:t xml:space="preserve">вул. Кільцева дорога, 4, офіс 319</w:t>
            </w:r>
          </w:p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  <w:rtl w:val="0"/>
              </w:rPr>
              <w:t xml:space="preserve">м. Київ</w:t>
            </w:r>
          </w:p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  <w:rtl w:val="0"/>
              </w:rPr>
              <w:t xml:space="preserve">Тел. +38 (044) 364-99-88</w:t>
            </w:r>
          </w:p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  <w:rtl w:val="0"/>
              </w:rPr>
              <w:t xml:space="preserve">         +38 (067) 215-99-88</w:t>
            </w:r>
          </w:p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  <w:rtl w:val="0"/>
              </w:rPr>
              <w:t xml:space="preserve">         +38 (050) 318-99-88</w:t>
            </w:r>
          </w:p>
          <w:p w:rsidR="00000000" w:rsidDel="00000000" w:rsidP="00000000" w:rsidRDefault="00000000" w:rsidRPr="00000000" w14:paraId="00000029">
            <w:pPr>
              <w:rPr>
                <w:rFonts w:ascii="Verdana" w:cs="Verdana" w:eastAsia="Verdana" w:hAnsi="Verdana"/>
                <w:color w:val="00008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none"/>
                <w:rtl w:val="0"/>
              </w:rPr>
              <w:t xml:space="preserve">         +38 (093) 541-99-88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2076450" cy="571500"/>
                  <wp:effectExtent b="0" l="0" r="0" t="0"/>
                  <wp:docPr descr="лого Втрастар" id="38" name="image10.jpg"/>
                  <a:graphic>
                    <a:graphicData uri="http://schemas.openxmlformats.org/drawingml/2006/picture">
                      <pic:pic>
                        <pic:nvPicPr>
                          <pic:cNvPr descr="лого Втрастар" id="0" name="image10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32"/>
                <w:szCs w:val="32"/>
                <w:rtl w:val="0"/>
              </w:rPr>
              <w:t xml:space="preserve">БУДІВЕЛЬНІ РИШТУВАННЯ</w:t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32"/>
                <w:szCs w:val="32"/>
                <w:rtl w:val="0"/>
              </w:rPr>
              <w:t xml:space="preserve">ДЛЯ ОПОРЯДЖУВАЛЬНИХ РОБІТ</w:t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Verdana" w:cs="Verdana" w:eastAsia="Verdana" w:hAnsi="Verdana"/>
                <w:b w:val="1"/>
                <w:i w:val="1"/>
                <w:sz w:val="32"/>
                <w:szCs w:val="3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0</wp:posOffset>
                  </wp:positionV>
                  <wp:extent cx="4625340" cy="4010660"/>
                  <wp:effectExtent b="0" l="0" r="0" t="0"/>
                  <wp:wrapSquare wrapText="bothSides" distB="0" distT="0" distL="0" distR="0"/>
                  <wp:docPr id="3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340" cy="40106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Verdana" w:cs="Verdana" w:eastAsia="Verdana" w:hAnsi="Verdana"/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Verdana" w:cs="Verdana" w:eastAsia="Verdana" w:hAnsi="Verdana"/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Verdana" w:cs="Verdana" w:eastAsia="Verdana" w:hAnsi="Verdana"/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Verdana" w:cs="Verdana" w:eastAsia="Verdana" w:hAnsi="Verdana"/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Verdana" w:cs="Verdana" w:eastAsia="Verdana" w:hAnsi="Verdana"/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Verdana" w:cs="Verdana" w:eastAsia="Verdana" w:hAnsi="Verdana"/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rFonts w:ascii="Verdana" w:cs="Verdana" w:eastAsia="Verdana" w:hAnsi="Verdana"/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Verdana" w:cs="Verdana" w:eastAsia="Verdana" w:hAnsi="Verdana"/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Verdana" w:cs="Verdana" w:eastAsia="Verdana" w:hAnsi="Verdana"/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Verdana" w:cs="Verdana" w:eastAsia="Verdana" w:hAnsi="Verdana"/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Verdana" w:cs="Verdana" w:eastAsia="Verdana" w:hAnsi="Verdana"/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Verdana" w:cs="Verdana" w:eastAsia="Verdana" w:hAnsi="Verdana"/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rFonts w:ascii="Verdana" w:cs="Verdana" w:eastAsia="Verdana" w:hAnsi="Verdana"/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rFonts w:ascii="Verdana" w:cs="Verdana" w:eastAsia="Verdana" w:hAnsi="Verdana"/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rFonts w:ascii="Verdana" w:cs="Verdana" w:eastAsia="Verdana" w:hAnsi="Verdana"/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rFonts w:ascii="Verdana" w:cs="Verdana" w:eastAsia="Verdana" w:hAnsi="Verdana"/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РАМНІ РИШТУВАННЯ</w:t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rFonts w:ascii="Verdana" w:cs="Verdana" w:eastAsia="Verdana" w:hAnsi="Verdan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ІНСТРУКЦІЯ З ЕКСПЛУАТАЦІЇ</w:t>
            </w:r>
          </w:p>
        </w:tc>
      </w:tr>
    </w:tbl>
    <w:p w:rsidR="00000000" w:rsidDel="00000000" w:rsidP="00000000" w:rsidRDefault="00000000" w:rsidRPr="00000000" w14:paraId="00000042">
      <w:pPr>
        <w:pageBreakBefore w:val="1"/>
        <w:ind w:left="5" w:right="125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Дана інструкція з експлуатації містить відомості, необхідні для технічно правильного проведення монтажу, експлуатації та демонтажу рамних риштувань.</w:t>
      </w:r>
    </w:p>
    <w:p w:rsidR="00000000" w:rsidDel="00000000" w:rsidP="00000000" w:rsidRDefault="00000000" w:rsidRPr="00000000" w14:paraId="00000043">
      <w:pPr>
        <w:ind w:left="5" w:right="125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Конструкція рамних риштувань має високу надійність, універсальні властивості в застосуванні і технологічність у виготовленні.</w:t>
      </w:r>
    </w:p>
    <w:p w:rsidR="00000000" w:rsidDel="00000000" w:rsidP="00000000" w:rsidRDefault="00000000" w:rsidRPr="00000000" w14:paraId="00000044">
      <w:pPr>
        <w:ind w:left="5" w:right="125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Суворе виконання всіх вказівок, перерахованих в цій інструкції, ретельний і своєчасний догляд за риштуваннями гарантують нормальні умови проведення робіт на риштуваннях.</w:t>
      </w:r>
    </w:p>
    <w:p w:rsidR="00000000" w:rsidDel="00000000" w:rsidP="00000000" w:rsidRDefault="00000000" w:rsidRPr="00000000" w14:paraId="00000045">
      <w:pPr>
        <w:ind w:left="5" w:right="125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Рамні риштування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(далі по тексту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риштування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призначені для виконання будівельних, ремонтних і реставраційних робіт, як зовні, так і всередині будівель і споруд.</w:t>
      </w:r>
    </w:p>
    <w:p w:rsidR="00000000" w:rsidDel="00000000" w:rsidP="00000000" w:rsidRDefault="00000000" w:rsidRPr="00000000" w14:paraId="00000046">
      <w:pPr>
        <w:ind w:left="5" w:right="125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Риштування можуть використовуватися для будівель складної конфігурації, як у плані, так і по висоті.</w:t>
      </w:r>
    </w:p>
    <w:p w:rsidR="00000000" w:rsidDel="00000000" w:rsidP="00000000" w:rsidRDefault="00000000" w:rsidRPr="00000000" w14:paraId="00000047">
      <w:pPr>
        <w:ind w:left="5" w:right="125" w:firstLine="24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firstLine="285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ОСНОВНІ ТЕХНІЧНІ ДАНІ</w:t>
      </w:r>
    </w:p>
    <w:p w:rsidR="00000000" w:rsidDel="00000000" w:rsidP="00000000" w:rsidRDefault="00000000" w:rsidRPr="00000000" w14:paraId="00000049">
      <w:pPr>
        <w:ind w:firstLine="285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223.0" w:type="dxa"/>
        <w:jc w:val="left"/>
        <w:tblInd w:w="-15.0" w:type="dxa"/>
        <w:tblLayout w:type="fixed"/>
        <w:tblLook w:val="0000"/>
      </w:tblPr>
      <w:tblGrid>
        <w:gridCol w:w="4080"/>
        <w:gridCol w:w="3143"/>
        <w:tblGridChange w:id="0">
          <w:tblGrid>
            <w:gridCol w:w="4080"/>
            <w:gridCol w:w="314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Найменування параметру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Значення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для обробних робіт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Максимальна допустима висота, м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Ширина настилу, м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1,0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Крок рам вздовж стіни, м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3,0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Регульований крок ярусу, м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2,0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Крок ярусу вільного проходу, м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1,0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Максимальне поверхневе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super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навантаження на настил, кг/м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superscript"/>
                <w:rtl w:val="0"/>
              </w:rPr>
              <w:t xml:space="preserve">2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</w:t>
            </w:r>
          </w:p>
        </w:tc>
      </w:tr>
    </w:tbl>
    <w:p w:rsidR="00000000" w:rsidDel="00000000" w:rsidP="00000000" w:rsidRDefault="00000000" w:rsidRPr="00000000" w14:paraId="0000005A">
      <w:pPr>
        <w:ind w:left="95" w:right="5" w:firstLine="225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95" w:right="5" w:firstLine="225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1. Експлуатаційні обмеження</w:t>
      </w:r>
    </w:p>
    <w:p w:rsidR="00000000" w:rsidDel="00000000" w:rsidP="00000000" w:rsidRDefault="00000000" w:rsidRPr="00000000" w14:paraId="0000005C">
      <w:pPr>
        <w:ind w:left="95" w:right="5" w:firstLine="2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Риштування висотою до 4 м допускаються до експлуатації тільки після їх прийняття виконробом і реєстрації в журналі робіт, а вище 4 м риштування допускається експлуатувати після прийняття їх за актом комісією, призначеною керівником будівельно-монтажної організації й оформлення акта прийняття риштувань.</w:t>
      </w:r>
    </w:p>
    <w:p w:rsidR="00000000" w:rsidDel="00000000" w:rsidP="00000000" w:rsidRDefault="00000000" w:rsidRPr="00000000" w14:paraId="0000005E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Акт прийняття повинен затверджуватися головним інженером організації, яка приймає риштування в експлуатацію.</w:t>
      </w:r>
    </w:p>
    <w:p w:rsidR="00000000" w:rsidDel="00000000" w:rsidP="00000000" w:rsidRDefault="00000000" w:rsidRPr="00000000" w14:paraId="0000005F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Працювати на риштуваннях дозволяється тільки після затвердження акта прийняття риштувань в експлуатацію.</w:t>
      </w:r>
    </w:p>
    <w:p w:rsidR="00000000" w:rsidDel="00000000" w:rsidP="00000000" w:rsidRDefault="00000000" w:rsidRPr="00000000" w14:paraId="00000060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При прийнятті риштувань в експлуатацію повинно перевірятися:</w:t>
      </w:r>
    </w:p>
    <w:p w:rsidR="00000000" w:rsidDel="00000000" w:rsidP="00000000" w:rsidRDefault="00000000" w:rsidRPr="00000000" w14:paraId="00000061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відповідність зібраного каркаса риштувань монтажним схемам і правильність монтажу вузлів;</w:t>
      </w:r>
    </w:p>
    <w:p w:rsidR="00000000" w:rsidDel="00000000" w:rsidP="00000000" w:rsidRDefault="00000000" w:rsidRPr="00000000" w14:paraId="00000062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наявність вузлів і кріплень, які забезпечують стійкість і міцність конструкції;</w:t>
      </w:r>
    </w:p>
    <w:p w:rsidR="00000000" w:rsidDel="00000000" w:rsidP="00000000" w:rsidRDefault="00000000" w:rsidRPr="00000000" w14:paraId="00000063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вертикальність установки;</w:t>
      </w:r>
    </w:p>
    <w:p w:rsidR="00000000" w:rsidDel="00000000" w:rsidP="00000000" w:rsidRDefault="00000000" w:rsidRPr="00000000" w14:paraId="00000064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надійність опорних майданчиків;</w:t>
      </w:r>
    </w:p>
    <w:p w:rsidR="00000000" w:rsidDel="00000000" w:rsidP="00000000" w:rsidRDefault="00000000" w:rsidRPr="00000000" w14:paraId="00000065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правильність і надійність кріплення риштувань до стін будівлі;</w:t>
      </w:r>
    </w:p>
    <w:p w:rsidR="00000000" w:rsidDel="00000000" w:rsidP="00000000" w:rsidRDefault="00000000" w:rsidRPr="00000000" w14:paraId="00000066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наявність і надійність огороджень на риштуваннях;</w:t>
      </w:r>
    </w:p>
    <w:p w:rsidR="00000000" w:rsidDel="00000000" w:rsidP="00000000" w:rsidRDefault="00000000" w:rsidRPr="00000000" w14:paraId="00000067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наявність заземлення, громовідводу;</w:t>
      </w:r>
    </w:p>
    <w:p w:rsidR="00000000" w:rsidDel="00000000" w:rsidP="00000000" w:rsidRDefault="00000000" w:rsidRPr="00000000" w14:paraId="00000068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наявність плакатів із зазначенням величини і схеми розміщення навантажень в місцях підйому людей на риштування.</w:t>
      </w:r>
    </w:p>
    <w:p w:rsidR="00000000" w:rsidDel="00000000" w:rsidP="00000000" w:rsidRDefault="00000000" w:rsidRPr="00000000" w14:paraId="00000069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Риштування повинні бути зареєстровані в журналі обліку відповідно до ДСТУ Б В.2.8-39:2011 і НПАОП 0.00-1.71-13. Журнал повинен зберігатися на кожному будівельному об'єкті.</w:t>
      </w:r>
    </w:p>
    <w:p w:rsidR="00000000" w:rsidDel="00000000" w:rsidP="00000000" w:rsidRDefault="00000000" w:rsidRPr="00000000" w14:paraId="0000006A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Реєстраційний номер повинен бути нанесений на видному місці на елемент конструкції риштувань або на прикріпленій до них таблиці.</w:t>
      </w:r>
    </w:p>
    <w:p w:rsidR="00000000" w:rsidDel="00000000" w:rsidP="00000000" w:rsidRDefault="00000000" w:rsidRPr="00000000" w14:paraId="0000006B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Риштування, на яких протягом місяця і більше роботи не проводилися, перед поновленням робіт необхідно приймати в порядку, передбаченому п. 1.2 даної інструкції по експлуатації.</w:t>
      </w:r>
    </w:p>
    <w:p w:rsidR="00000000" w:rsidDel="00000000" w:rsidP="00000000" w:rsidRDefault="00000000" w:rsidRPr="00000000" w14:paraId="0000006C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Додатковому огляду підлягають риштування після дощу, вітру, відлиги або землетрусу, які можуть вплинути на їх несучу здатність, а також на деформацію несучих елементів лісів. При виявленні порушень несучої здатності лісів або деформації їх елементів, ці порушення мають бути усунені, а ліси прийняті повторно в порядку, зазначеному в п. 1.2 даної інструкції.</w:t>
      </w:r>
    </w:p>
    <w:p w:rsidR="00000000" w:rsidDel="00000000" w:rsidP="00000000" w:rsidRDefault="00000000" w:rsidRPr="00000000" w14:paraId="0000006D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Результати проведення періодичних оглядів риштувань повинні бути також відображені в журналі згідно ДСТУ Б В.2.8-39:2011 і НПАОП 0.00-1.71-13.</w:t>
      </w:r>
    </w:p>
    <w:p w:rsidR="00000000" w:rsidDel="00000000" w:rsidP="00000000" w:rsidRDefault="00000000" w:rsidRPr="00000000" w14:paraId="0000006E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Забороняється виконувати роботи з випадкових підставок (ящиків, бочок тощо.)</w:t>
      </w:r>
    </w:p>
    <w:p w:rsidR="00000000" w:rsidDel="00000000" w:rsidP="00000000" w:rsidRDefault="00000000" w:rsidRPr="00000000" w14:paraId="0000006F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1.8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Під час демонтажу риштувань, які примикають до будівель, усі двері першого поверху і виходи на балкони всіх поверхів повинні бути зачинені.</w:t>
      </w:r>
    </w:p>
    <w:p w:rsidR="00000000" w:rsidDel="00000000" w:rsidP="00000000" w:rsidRDefault="00000000" w:rsidRPr="00000000" w14:paraId="00000070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Настили і драбини необхідно періодично під час виконання робіт, а також щодня після її закінчення очищати від сміття, взимку від снігу та інею, а при необхідності - посипати піском.</w:t>
      </w:r>
    </w:p>
    <w:p w:rsidR="00000000" w:rsidDel="00000000" w:rsidP="00000000" w:rsidRDefault="00000000" w:rsidRPr="00000000" w14:paraId="00000071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1.10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Навантаження на настили риштувань в процесі їх експлуатації не повинні перевищувати значень, зазначених на схемі навантажень.</w:t>
      </w:r>
    </w:p>
    <w:p w:rsidR="00000000" w:rsidDel="00000000" w:rsidP="00000000" w:rsidRDefault="00000000" w:rsidRPr="00000000" w14:paraId="0000007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1.11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Загальна маса матеріалів і працівників з інструментами на риштуваннях не повинні перевищувати допустимі навантаження.</w:t>
      </w:r>
    </w:p>
    <w:p w:rsidR="00000000" w:rsidDel="00000000" w:rsidP="00000000" w:rsidRDefault="00000000" w:rsidRPr="00000000" w14:paraId="0000007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2. Підготовка риштувань до експлуатації</w:t>
      </w:r>
    </w:p>
    <w:p w:rsidR="00000000" w:rsidDel="00000000" w:rsidP="00000000" w:rsidRDefault="00000000" w:rsidRPr="00000000" w14:paraId="00000075">
      <w:pPr>
        <w:ind w:left="95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5" w:right="185" w:firstLine="39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При виконанні робіт по монтажу/демонтажу будівельних риштувань повинен бути виданий наказ про призначення особи, відповідальної за безпечне виконання робіт по даному об'єкту.</w:t>
      </w:r>
    </w:p>
    <w:p w:rsidR="00000000" w:rsidDel="00000000" w:rsidP="00000000" w:rsidRDefault="00000000" w:rsidRPr="00000000" w14:paraId="00000077">
      <w:pPr>
        <w:ind w:left="5" w:right="185" w:firstLine="39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До початку монтажу риштувань відповідальний за виконання робіт зобов'язаний детально ознайомитися з інструкцією по експлуатації риштувань, провести приймання комплекту риштувань зі складу, при цьому перевірити кожен трубчастий елемент риштувань на відсутність тріщин, вм'ятин, вигинів, несправні елементи відкласти.</w:t>
      </w:r>
    </w:p>
    <w:p w:rsidR="00000000" w:rsidDel="00000000" w:rsidP="00000000" w:rsidRDefault="00000000" w:rsidRPr="00000000" w14:paraId="00000078">
      <w:pPr>
        <w:ind w:left="5" w:right="185" w:firstLine="39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rtl w:val="0"/>
        </w:rPr>
        <w:t xml:space="preserve">Увага!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Монтаж і демонтаж риштувань повинні проводитися відповідно до проекту виконання робіт. Місця і способи кріплення запобіжних і страхувальних канатів для людей, які працюють на висоті, повинні бути вказані в проекті виконання робіт.</w:t>
      </w:r>
    </w:p>
    <w:p w:rsidR="00000000" w:rsidDel="00000000" w:rsidP="00000000" w:rsidRDefault="00000000" w:rsidRPr="00000000" w14:paraId="00000079">
      <w:pPr>
        <w:ind w:left="5" w:right="185" w:firstLine="39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Робочий майданчик повинен бути забезпечений протипожежним інвентарем і аптечкою першої медичної допомоги.</w:t>
      </w:r>
    </w:p>
    <w:p w:rsidR="00000000" w:rsidDel="00000000" w:rsidP="00000000" w:rsidRDefault="00000000" w:rsidRPr="00000000" w14:paraId="0000007A">
      <w:pPr>
        <w:ind w:left="5" w:right="185" w:firstLine="39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Відповідальність за пожежну безпеку на будівельному майданчику під час роботи несе працівник, відповідальний за виконання робіт.</w:t>
      </w:r>
    </w:p>
    <w:p w:rsidR="00000000" w:rsidDel="00000000" w:rsidP="00000000" w:rsidRDefault="00000000" w:rsidRPr="00000000" w14:paraId="0000007B">
      <w:pPr>
        <w:ind w:left="5" w:right="185" w:firstLine="39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До початку робіт з монтажу риштувань необхідно:</w:t>
      </w:r>
    </w:p>
    <w:p w:rsidR="00000000" w:rsidDel="00000000" w:rsidP="00000000" w:rsidRDefault="00000000" w:rsidRPr="00000000" w14:paraId="0000007C">
      <w:pPr>
        <w:ind w:left="5" w:right="185" w:firstLine="39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встановити тимчасове огородження навколо місця проведення робіт і виставити попереджувальні знаки. </w:t>
      </w:r>
    </w:p>
    <w:p w:rsidR="00000000" w:rsidDel="00000000" w:rsidP="00000000" w:rsidRDefault="00000000" w:rsidRPr="00000000" w14:paraId="0000007D">
      <w:pPr>
        <w:ind w:left="5" w:right="185" w:firstLine="39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провести прийом комплекту риштувань зі складу, доставити до місця установки, розсортувати за елементами і розкласти їх уздовж фасада;</w:t>
      </w:r>
    </w:p>
    <w:p w:rsidR="00000000" w:rsidDel="00000000" w:rsidP="00000000" w:rsidRDefault="00000000" w:rsidRPr="00000000" w14:paraId="0000007E">
      <w:pPr>
        <w:ind w:left="5" w:right="185" w:firstLine="39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перевірити справність інструменту, пристосувань, підйомних механізмів, запобіжних поясів, несправні - замінити;</w:t>
      </w:r>
    </w:p>
    <w:p w:rsidR="00000000" w:rsidDel="00000000" w:rsidP="00000000" w:rsidRDefault="00000000" w:rsidRPr="00000000" w14:paraId="0000007F">
      <w:pPr>
        <w:ind w:left="5" w:right="185" w:firstLine="39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робочих, які монтують риштування, попередньо ознайомити з конструкцією риштувань і проінструктувати про порядок і способи монтажу під підпис.</w:t>
      </w:r>
    </w:p>
    <w:p w:rsidR="00000000" w:rsidDel="00000000" w:rsidP="00000000" w:rsidRDefault="00000000" w:rsidRPr="00000000" w14:paraId="00000080">
      <w:pPr>
        <w:ind w:left="5" w:right="185" w:firstLine="39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Риштування повинні монтуватися на спланованому і утрамбованому майданчику. З майданчика повинно бути передбачено відведення поверхневих вод. Допускається установка риштувань на твердих покриттях із застосуванням регульованих домкратів, висота регулювання - 150 мм.</w:t>
      </w:r>
    </w:p>
    <w:p w:rsidR="00000000" w:rsidDel="00000000" w:rsidP="00000000" w:rsidRDefault="00000000" w:rsidRPr="00000000" w14:paraId="00000081">
      <w:pPr>
        <w:ind w:left="5" w:right="185" w:firstLine="39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Забороняється вирівнювати підкладку під риштуваннями за допомогою цегли, каміння, обрізків дощок і клинів.</w:t>
      </w:r>
    </w:p>
    <w:p w:rsidR="00000000" w:rsidDel="00000000" w:rsidP="00000000" w:rsidRDefault="00000000" w:rsidRPr="00000000" w14:paraId="00000082">
      <w:pPr>
        <w:ind w:left="5" w:right="185" w:firstLine="39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Зазор між стіною будівлі і робочим настилом риштувань не повинен перевищувати 150 мм при обробних роботах.</w:t>
      </w:r>
    </w:p>
    <w:p w:rsidR="00000000" w:rsidDel="00000000" w:rsidP="00000000" w:rsidRDefault="00000000" w:rsidRPr="00000000" w14:paraId="00000083">
      <w:pPr>
        <w:ind w:left="5" w:right="185" w:firstLine="39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2.8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При виконанні теплоізоляційних робіт зазор не повинен перевищувати подвійної товщини ізоляції плюс 50 мм.</w:t>
      </w:r>
    </w:p>
    <w:p w:rsidR="00000000" w:rsidDel="00000000" w:rsidP="00000000" w:rsidRDefault="00000000" w:rsidRPr="00000000" w14:paraId="0000008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2.9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Зазори, які перевищують 50 мм, у всіх випадках, коли не виконуються роботи, необхідно закривати.</w:t>
      </w:r>
    </w:p>
    <w:p w:rsidR="00000000" w:rsidDel="00000000" w:rsidP="00000000" w:rsidRDefault="00000000" w:rsidRPr="00000000" w14:paraId="0000008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95" w:right="5" w:firstLine="240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3. Експлуатація риштувань</w:t>
      </w:r>
    </w:p>
    <w:p w:rsidR="00000000" w:rsidDel="00000000" w:rsidP="00000000" w:rsidRDefault="00000000" w:rsidRPr="00000000" w14:paraId="00000087">
      <w:pPr>
        <w:ind w:left="95" w:right="5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95" w:right="5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Риштування монтують від кута будівлі. Демонтаж конструкцій починають робити з верхнього ярусу в порядку, зворотному монтажу.</w:t>
      </w:r>
    </w:p>
    <w:p w:rsidR="00000000" w:rsidDel="00000000" w:rsidP="00000000" w:rsidRDefault="00000000" w:rsidRPr="00000000" w14:paraId="00000089">
      <w:pPr>
        <w:ind w:left="95" w:right="5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підготовленому майданчику встановити дерев'яні підкладки, (на схемі вони не вказані) на них встановити опори, при необхідності встановити регульовані домкрати.</w:t>
      </w:r>
    </w:p>
    <w:p w:rsidR="00000000" w:rsidDel="00000000" w:rsidP="00000000" w:rsidRDefault="00000000" w:rsidRPr="00000000" w14:paraId="0000008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Опорні поверхні рам риштувань повинні знаходитися суворо в одній горизонтальній площині.</w:t>
      </w:r>
    </w:p>
    <w:p w:rsidR="00000000" w:rsidDel="00000000" w:rsidP="00000000" w:rsidRDefault="00000000" w:rsidRPr="00000000" w14:paraId="0000008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524250" cy="898684"/>
            <wp:effectExtent b="0" l="0" r="0" t="0"/>
            <wp:docPr id="4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89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5" w:right="125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домкрати встановити дві суміжні рами першого ярусу і з'єднати їх горизонтальними і діагональними зв'язками і повторити цю операцію для набору необхідної довжини риштувань. По краях необхідної довжини риштувань встановити рами огородження, наступною після рами огородження повинна бути рама зі сходами.</w:t>
      </w:r>
    </w:p>
    <w:p w:rsidR="00000000" w:rsidDel="00000000" w:rsidP="00000000" w:rsidRDefault="00000000" w:rsidRPr="00000000" w14:paraId="0000008E">
      <w:pPr>
        <w:ind w:left="5" w:right="125" w:firstLine="24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337824" cy="914400"/>
            <wp:effectExtent b="0" l="0" r="0" t="0"/>
            <wp:docPr id="3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7824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5" w:right="125" w:firstLine="24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303123" cy="1276350"/>
            <wp:effectExtent b="0" l="0" r="0" t="0"/>
            <wp:docPr id="2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3123" cy="127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5" w:right="125" w:firstLine="24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5" w:right="125" w:firstLine="240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рами вкладаються ригелі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</w:p>
    <w:p w:rsidR="00000000" w:rsidDel="00000000" w:rsidP="00000000" w:rsidRDefault="00000000" w:rsidRPr="00000000" w14:paraId="00000092">
      <w:pPr>
        <w:ind w:left="5" w:right="125" w:firstLine="240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5" w:right="125" w:firstLine="240"/>
        <w:jc w:val="both"/>
        <w:rPr>
          <w:rFonts w:ascii="Verdana" w:cs="Verdana" w:eastAsia="Verdana" w:hAnsi="Verdana"/>
        </w:rPr>
      </w:pPr>
      <w:r w:rsidDel="00000000" w:rsidR="00000000" w:rsidRPr="00000000">
        <w:rPr/>
        <w:drawing>
          <wp:inline distB="0" distT="0" distL="0" distR="0">
            <wp:extent cx="4325882" cy="1476375"/>
            <wp:effectExtent b="0" l="0" r="0" t="0"/>
            <wp:docPr id="3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5882" cy="147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5285740</wp:posOffset>
            </wp:positionH>
            <wp:positionV relativeFrom="paragraph">
              <wp:posOffset>0</wp:posOffset>
            </wp:positionV>
            <wp:extent cx="4105275" cy="1809115"/>
            <wp:effectExtent b="0" l="0" r="0" t="0"/>
            <wp:wrapSquare wrapText="bothSides" distB="0" distT="0" distL="0" distR="0"/>
            <wp:docPr id="3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809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4">
      <w:pPr>
        <w:ind w:right="11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95">
      <w:pPr>
        <w:ind w:right="1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3.4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ригелі встановлюються настили.</w:t>
      </w:r>
    </w:p>
    <w:p w:rsidR="00000000" w:rsidDel="00000000" w:rsidP="00000000" w:rsidRDefault="00000000" w:rsidRPr="00000000" w14:paraId="00000096">
      <w:pPr>
        <w:ind w:right="1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right="1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000375" cy="997547"/>
            <wp:effectExtent b="0" l="0" r="0" t="0"/>
            <wp:docPr id="3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9975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right="110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3.5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Встановити рами другого ярусу, з'єднати їх зв'язками, ригелями, діагональні зв'язки встановити в шаховому порядку. Зафіксувати дві суміжні рами по вертикалі болтом М8х55 і закріпити гайкою. Наростити риштування до необхідної висоти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</w:p>
    <w:p w:rsidR="00000000" w:rsidDel="00000000" w:rsidP="00000000" w:rsidRDefault="00000000" w:rsidRPr="00000000" w14:paraId="00000099">
      <w:pPr>
        <w:ind w:right="11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9A">
      <w:pPr>
        <w:ind w:right="11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195047" cy="1771650"/>
            <wp:effectExtent b="0" l="0" r="0" t="0"/>
            <wp:docPr id="3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5047" cy="177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right="11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right="1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Кріплення риштувань до стіни здійснюється пробками, дюбелями, гаками і хомутами. Рами риштувань встановлюються по схилу, установку рам і закріплення риштувань до стіни проводити одночасно з монтажем.</w:t>
      </w:r>
    </w:p>
    <w:p w:rsidR="00000000" w:rsidDel="00000000" w:rsidP="00000000" w:rsidRDefault="00000000" w:rsidRPr="00000000" w14:paraId="0000009D">
      <w:pPr>
        <w:ind w:right="1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right="1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right="11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right="11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right="11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right="11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right="11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right="11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right="11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right="11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right="1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робочому ярусі і запобіжному, який розташований безпосередньо під робочим ярусом, встановити ригелі і укласти настили.</w:t>
      </w:r>
    </w:p>
    <w:p w:rsidR="00000000" w:rsidDel="00000000" w:rsidP="00000000" w:rsidRDefault="00000000" w:rsidRPr="00000000" w14:paraId="000000A8">
      <w:pPr>
        <w:ind w:left="5" w:right="125" w:firstLine="240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369537" cy="2628900"/>
            <wp:effectExtent b="0" l="0" r="0" t="0"/>
            <wp:docPr id="3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9537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3.8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робочому ярусі встановити поздовжні зв'язки огорож. Для повороту риштувань навколо будівлі потрібно використовувати хомутову стяжку необхідної довжини.</w:t>
      </w:r>
    </w:p>
    <w:p w:rsidR="00000000" w:rsidDel="00000000" w:rsidP="00000000" w:rsidRDefault="00000000" w:rsidRPr="00000000" w14:paraId="000000AD">
      <w:pPr>
        <w:ind w:left="110" w:right="5" w:firstLine="210"/>
        <w:jc w:val="center"/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Загальний вигляд риштувань рамних</w:t>
      </w:r>
    </w:p>
    <w:p w:rsidR="00000000" w:rsidDel="00000000" w:rsidP="00000000" w:rsidRDefault="00000000" w:rsidRPr="00000000" w14:paraId="000000A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906696" cy="2628900"/>
            <wp:effectExtent b="0" l="0" r="0" t="0"/>
            <wp:docPr id="3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6696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Демонтаж риштувань проводиться в порядку, зворотному збірці.</w:t>
      </w:r>
    </w:p>
    <w:p w:rsidR="00000000" w:rsidDel="00000000" w:rsidP="00000000" w:rsidRDefault="00000000" w:rsidRPr="00000000" w14:paraId="000000B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170" w:right="170" w:firstLine="113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4. Технічне обслуговування</w:t>
      </w:r>
    </w:p>
    <w:p w:rsidR="00000000" w:rsidDel="00000000" w:rsidP="00000000" w:rsidRDefault="00000000" w:rsidRPr="00000000" w14:paraId="000000B4">
      <w:pPr>
        <w:ind w:left="170" w:right="170" w:firstLine="11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170" w:right="170" w:firstLine="11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У процесі виконання робіт необхідно виконувати нормативні вимоги щодо недопущення порушень технологічної дисципліни, техніки безпеки і пожежної безпеки в будівництві, регламентовані ДБН А.3.2-2-2009 Система стандартів безпеки праці. Охорона праці і промислова безпека у будівництві. Основні положення (НПАОП 45.2-7.02-12) та НПАОП 0.00-1.71-13 Правила охорони праці під час роботи з інструментом та пристроями.</w:t>
      </w:r>
    </w:p>
    <w:p w:rsidR="00000000" w:rsidDel="00000000" w:rsidP="00000000" w:rsidRDefault="00000000" w:rsidRPr="00000000" w14:paraId="000000B6">
      <w:pPr>
        <w:ind w:left="170" w:right="170" w:firstLine="11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Гарантією надійної роботи риштувань є своєчасне усунення несправностей і заміна елементів, що вийшли з ладу. Для цього необхідно піддавати риштування періодичному огляду. У ремонтно-експлуатаційних організаціях риштування щодня оглядає керівник робіт, в будівельно-монтажних організаціях лісу повинні оглядати:</w:t>
      </w:r>
    </w:p>
    <w:p w:rsidR="00000000" w:rsidDel="00000000" w:rsidP="00000000" w:rsidRDefault="00000000" w:rsidRPr="00000000" w14:paraId="000000B7">
      <w:pPr>
        <w:ind w:left="170" w:right="170" w:firstLine="11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виконавець - щодня до початку робіт;</w:t>
      </w:r>
    </w:p>
    <w:p w:rsidR="00000000" w:rsidDel="00000000" w:rsidP="00000000" w:rsidRDefault="00000000" w:rsidRPr="00000000" w14:paraId="000000B8">
      <w:pPr>
        <w:ind w:left="170" w:right="170" w:firstLine="11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виконроб або майстер - не рідше 1 разу на 10 днів.</w:t>
      </w:r>
    </w:p>
    <w:p w:rsidR="00000000" w:rsidDel="00000000" w:rsidP="00000000" w:rsidRDefault="00000000" w:rsidRPr="00000000" w14:paraId="000000B9">
      <w:pPr>
        <w:ind w:left="170" w:right="170" w:firstLine="11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цьому необхідно:</w:t>
      </w:r>
    </w:p>
    <w:p w:rsidR="00000000" w:rsidDel="00000000" w:rsidP="00000000" w:rsidRDefault="00000000" w:rsidRPr="00000000" w14:paraId="000000BA">
      <w:pPr>
        <w:ind w:left="170" w:right="170" w:firstLine="11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при виявленні несправних елементів конструкції витягнути і піддати їх заміні;</w:t>
      </w:r>
    </w:p>
    <w:p w:rsidR="00000000" w:rsidDel="00000000" w:rsidP="00000000" w:rsidRDefault="00000000" w:rsidRPr="00000000" w14:paraId="000000BB">
      <w:pPr>
        <w:ind w:left="170" w:right="170" w:firstLine="11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візуально перевірити стан зварювальних швів;</w:t>
      </w:r>
    </w:p>
    <w:p w:rsidR="00000000" w:rsidDel="00000000" w:rsidP="00000000" w:rsidRDefault="00000000" w:rsidRPr="00000000" w14:paraId="000000BC">
      <w:pPr>
        <w:ind w:left="170" w:right="170" w:firstLine="11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при виявленні в риштуваннях дефекту або несправності, споживач протягом 2-х днів з моменту виявлення дефекту, не розбираючи риштувань, повинен повідомити виробнику номер замовлення, рік випуску і дату початку експлуатації.</w:t>
      </w:r>
    </w:p>
    <w:p w:rsidR="00000000" w:rsidDel="00000000" w:rsidP="00000000" w:rsidRDefault="00000000" w:rsidRPr="00000000" w14:paraId="000000BD">
      <w:pPr>
        <w:ind w:left="170" w:right="170" w:firstLine="11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 приїзду представника або отримання відповіді, змонтовані риштування не розбирати.</w:t>
      </w:r>
    </w:p>
    <w:p w:rsidR="00000000" w:rsidDel="00000000" w:rsidP="00000000" w:rsidRDefault="00000000" w:rsidRPr="00000000" w14:paraId="000000BE">
      <w:pPr>
        <w:ind w:left="170" w:right="170" w:firstLine="11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При зборі високих (до 30 м) конструкцій риштувань необхідно дотримуватися наступної розстановки елементів риштувань:</w:t>
      </w:r>
    </w:p>
    <w:p w:rsidR="00000000" w:rsidDel="00000000" w:rsidP="00000000" w:rsidRDefault="00000000" w:rsidRPr="00000000" w14:paraId="000000BF">
      <w:pPr>
        <w:ind w:left="170" w:right="170" w:firstLine="11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необхідно забезпечити надійне кріплення риштувань до стін будівель, при цьому крок прив'язок до стіни по висоті не повинен перевищувати 4 м, елементи кріплення повинні встановлюватися по 2 шт., під кутом 45° один до одного (по горизонталі);</w:t>
      </w:r>
    </w:p>
    <w:p w:rsidR="00000000" w:rsidDel="00000000" w:rsidP="00000000" w:rsidRDefault="00000000" w:rsidRPr="00000000" w14:paraId="000000C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по горизонталі прив'язки слід встановлювати через одну стійку сходів.</w:t>
      </w:r>
    </w:p>
    <w:p w:rsidR="00000000" w:rsidDel="00000000" w:rsidP="00000000" w:rsidRDefault="00000000" w:rsidRPr="00000000" w14:paraId="000000C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firstLine="465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5. Заходи безпеки</w:t>
      </w:r>
    </w:p>
    <w:p w:rsidR="00000000" w:rsidDel="00000000" w:rsidP="00000000" w:rsidRDefault="00000000" w:rsidRPr="00000000" w14:paraId="000000C3">
      <w:pPr>
        <w:ind w:left="5" w:right="125" w:firstLine="2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5" w:right="140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Риштування повинні бути встановлені на підготовчому майданчику і виставлені домкратами по горизонтальній площині, для виключення нахилу і хитання.</w:t>
      </w:r>
    </w:p>
    <w:p w:rsidR="00000000" w:rsidDel="00000000" w:rsidP="00000000" w:rsidRDefault="00000000" w:rsidRPr="00000000" w14:paraId="000000C5">
      <w:pPr>
        <w:ind w:left="5" w:right="140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Навантаження на риштування має бути одно розподіленим по довжині настилу і не повинне перевищувати допустиме – 200 кг/м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C6">
      <w:pPr>
        <w:ind w:left="5" w:right="140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Кріплення риштувань до стін повинні бути встановлені відповідно до вимог інструкції.</w:t>
      </w:r>
    </w:p>
    <w:p w:rsidR="00000000" w:rsidDel="00000000" w:rsidP="00000000" w:rsidRDefault="00000000" w:rsidRPr="00000000" w14:paraId="000000C7">
      <w:pPr>
        <w:ind w:left="5" w:right="140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Забороняється працювати на несправних риштуваннях або зі знятими огородженнями.</w:t>
      </w:r>
    </w:p>
    <w:p w:rsidR="00000000" w:rsidDel="00000000" w:rsidP="00000000" w:rsidRDefault="00000000" w:rsidRPr="00000000" w14:paraId="000000C8">
      <w:pPr>
        <w:ind w:left="5" w:right="140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До самостійної роботи з монтажу і демонтажу риштувань допускаються особи не молодше 18 років, які пройшли медичне обстеження і визнані придатними для роботи на висоті, мають відповідне посвідчення на право виконання робіт на висоті і стаж роботи за цією спеціальністю не менше одного року. Працівники, які вперше допускаються до виконання робіт на висоті, в перебігу одного року повинні працювати під безпосереднім керівництвом досвідчених працівників, призначених наказом керівника організації. До роботи на риштуваннях допускаються робітники, які отримали інструктаж на робочому місці.</w:t>
      </w:r>
    </w:p>
    <w:p w:rsidR="00000000" w:rsidDel="00000000" w:rsidP="00000000" w:rsidRDefault="00000000" w:rsidRPr="00000000" w14:paraId="000000C9">
      <w:pPr>
        <w:ind w:left="5" w:right="140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Риштування, встановлені назовні (під відкритим небом) повинні мати блискавковідвід, відстань між ними не повинна перевищувати 20 м.</w:t>
      </w:r>
    </w:p>
    <w:p w:rsidR="00000000" w:rsidDel="00000000" w:rsidP="00000000" w:rsidRDefault="00000000" w:rsidRPr="00000000" w14:paraId="000000CA">
      <w:pPr>
        <w:ind w:left="5" w:right="140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Роботи на риштуваннях повинні бути припинені під час грози або швидкості вітру, що перевищує 18 м/сек.</w:t>
      </w:r>
    </w:p>
    <w:p w:rsidR="00000000" w:rsidDel="00000000" w:rsidP="00000000" w:rsidRDefault="00000000" w:rsidRPr="00000000" w14:paraId="000000CB">
      <w:pPr>
        <w:ind w:left="5" w:right="140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5.8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роботі на риштуваннях працівники зобов'язані користуватися запобіжними поясами, місце кріплення яких повинен вказати майстер.</w:t>
      </w:r>
    </w:p>
    <w:p w:rsidR="00000000" w:rsidDel="00000000" w:rsidP="00000000" w:rsidRDefault="00000000" w:rsidRPr="00000000" w14:paraId="000000CC">
      <w:pPr>
        <w:ind w:left="5" w:right="140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Зона монтажу, демонтажу риштувань повинна бути огороджена. Доступ сторонніх осіб на дану територію заборонений, навколо повинні бути виставлені попереджувальні знаки. У разі неможливості огородження небезпечної зони, виставити спостерігачів.</w:t>
      </w:r>
    </w:p>
    <w:p w:rsidR="00000000" w:rsidDel="00000000" w:rsidP="00000000" w:rsidRDefault="00000000" w:rsidRPr="00000000" w14:paraId="000000CD">
      <w:pPr>
        <w:ind w:left="5" w:right="140" w:first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5.10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Риштування, розташовані біля проходів у будівлю, повинні мати захисні козирки та суцільну бокову обшивку.</w:t>
      </w:r>
    </w:p>
    <w:p w:rsidR="00000000" w:rsidDel="00000000" w:rsidP="00000000" w:rsidRDefault="00000000" w:rsidRPr="00000000" w14:paraId="000000CE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5.11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Крім зазначених заходів безпеки даної інструкції необхідно виконувати вимоги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ДБН А.3.2-2-2009 Система стандартів безпеки праці. Охорона праці і промислова безпека у будівництві. Основні положення (НПАОП 45.2-7.02-12) та НПАОП 0.00-1.71-13 Правила охорони праці під час роботи з інструментом та пристроями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CF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left="110" w:right="5" w:firstLine="225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6. Транспортування та зберігання</w:t>
      </w:r>
    </w:p>
    <w:p w:rsidR="00000000" w:rsidDel="00000000" w:rsidP="00000000" w:rsidRDefault="00000000" w:rsidRPr="00000000" w14:paraId="000000D1">
      <w:pPr>
        <w:ind w:left="110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left="110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6.1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Транспортування риштувань виконують транспортом будь-якого виду, що забезпечує збереження елементів риштувань від пошкоджень.</w:t>
      </w:r>
    </w:p>
    <w:p w:rsidR="00000000" w:rsidDel="00000000" w:rsidP="00000000" w:rsidRDefault="00000000" w:rsidRPr="00000000" w14:paraId="000000D3">
      <w:pPr>
        <w:ind w:left="110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6.2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Не допускається скидання виробів при розвантаженні, транспортуванні волоком та інші дії, які можуть заподіяти пошкождення елементам конструкції.</w:t>
      </w:r>
    </w:p>
    <w:p w:rsidR="00000000" w:rsidDel="00000000" w:rsidP="00000000" w:rsidRDefault="00000000" w:rsidRPr="00000000" w14:paraId="000000D4">
      <w:pPr>
        <w:ind w:left="110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6.3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Риштування повинні транспортуватися і зберігатися в умовах, близьких до звичайних кліматичних умов помірного поясу, з певними обмеженнями щодо впливу сонячної радіації та опадів.</w:t>
      </w:r>
    </w:p>
    <w:p w:rsidR="00000000" w:rsidDel="00000000" w:rsidP="00000000" w:rsidRDefault="00000000" w:rsidRPr="00000000" w14:paraId="000000D5">
      <w:pPr>
        <w:ind w:left="110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110" w:right="5" w:firstLine="225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7. Гарантійні зобов'язання</w:t>
      </w:r>
    </w:p>
    <w:p w:rsidR="00000000" w:rsidDel="00000000" w:rsidP="00000000" w:rsidRDefault="00000000" w:rsidRPr="00000000" w14:paraId="000000D7">
      <w:pPr>
        <w:ind w:left="110" w:right="5" w:firstLine="2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7.1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Виробник гарантує протягом 12 місяців, з дня відвантаження риштувань, покупцеві заміну або ремонт будь-якої складової частини риштувань, що вийшла з ладу з вини виробника, за умови дотримання споживачем правил монтажу, демонтажу, транспортування та зберігання.</w:t>
      </w:r>
    </w:p>
    <w:p w:rsidR="00000000" w:rsidDel="00000000" w:rsidP="00000000" w:rsidRDefault="00000000" w:rsidRPr="00000000" w14:paraId="000000D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firstLine="285"/>
        <w:jc w:val="center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ПАСПОРТ № _____</w:t>
      </w:r>
    </w:p>
    <w:p w:rsidR="00000000" w:rsidDel="00000000" w:rsidP="00000000" w:rsidRDefault="00000000" w:rsidRPr="00000000" w14:paraId="000000E9">
      <w:pPr>
        <w:ind w:firstLine="285"/>
        <w:jc w:val="center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firstLine="285"/>
        <w:jc w:val="center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firstLine="285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ПРИЗНАЧЕННЯ ВИРОБУ</w:t>
      </w:r>
    </w:p>
    <w:p w:rsidR="00000000" w:rsidDel="00000000" w:rsidP="00000000" w:rsidRDefault="00000000" w:rsidRPr="00000000" w14:paraId="000000EC">
      <w:pPr>
        <w:ind w:firstLine="285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ind w:firstLine="28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Риштування рамні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призначені для обробних і ремонтних робіт на фасадах будівель і кам'яної кладки.</w:t>
      </w:r>
    </w:p>
    <w:p w:rsidR="00000000" w:rsidDel="00000000" w:rsidP="00000000" w:rsidRDefault="00000000" w:rsidRPr="00000000" w14:paraId="000000EE">
      <w:pPr>
        <w:ind w:firstLine="285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firstLine="285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ОСНОВНІ ТЕХНІЧНІ ДАНІ ДЛЯ ОДНОГО КОМПЛЕКТА</w:t>
      </w:r>
    </w:p>
    <w:p w:rsidR="00000000" w:rsidDel="00000000" w:rsidP="00000000" w:rsidRDefault="00000000" w:rsidRPr="00000000" w14:paraId="000000F0">
      <w:pPr>
        <w:ind w:firstLine="285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7233.0" w:type="dxa"/>
        <w:jc w:val="left"/>
        <w:tblInd w:w="40.0" w:type="dxa"/>
        <w:tblLayout w:type="fixed"/>
        <w:tblLook w:val="0000"/>
      </w:tblPr>
      <w:tblGrid>
        <w:gridCol w:w="3675"/>
        <w:gridCol w:w="1820"/>
        <w:gridCol w:w="1738"/>
        <w:tblGridChange w:id="0">
          <w:tblGrid>
            <w:gridCol w:w="3675"/>
            <w:gridCol w:w="1820"/>
            <w:gridCol w:w="1738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Найменування параметра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Значення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Для обробних робіт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Для кам'яних робіт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Максимальна допустима висота, м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Ширина настилу, м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1,0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Крок рам уздовж стіни, м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2,0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Регульований крок ярусу, м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2,0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Крок ярусу вільного проходу, м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1,0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Максимальне поверхневе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super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навантаження на настил, кг/м кв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</w:t>
            </w:r>
          </w:p>
        </w:tc>
      </w:tr>
    </w:tbl>
    <w:p w:rsidR="00000000" w:rsidDel="00000000" w:rsidP="00000000" w:rsidRDefault="00000000" w:rsidRPr="00000000" w14:paraId="0000010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tabs>
          <w:tab w:val="left" w:leader="none" w:pos="11460"/>
        </w:tabs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ТЕХНІЧНЕ ОБСЛУГОВУВАННЯ</w:t>
      </w:r>
    </w:p>
    <w:p w:rsidR="00000000" w:rsidDel="00000000" w:rsidP="00000000" w:rsidRDefault="00000000" w:rsidRPr="00000000" w14:paraId="0000010C">
      <w:pPr>
        <w:tabs>
          <w:tab w:val="left" w:leader="none" w:pos="11460"/>
        </w:tabs>
        <w:ind w:firstLine="465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ind w:firstLine="28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Гарантією надійної роботи риштувань є своєчасне усунення несправностей і ремонт поламаних елементів.</w:t>
      </w:r>
    </w:p>
    <w:p w:rsidR="00000000" w:rsidDel="00000000" w:rsidP="00000000" w:rsidRDefault="00000000" w:rsidRPr="00000000" w14:paraId="0000010E">
      <w:pPr>
        <w:ind w:firstLine="28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цього необхідно піддавати риштування періодичному огляду.</w:t>
      </w:r>
    </w:p>
    <w:p w:rsidR="00000000" w:rsidDel="00000000" w:rsidP="00000000" w:rsidRDefault="00000000" w:rsidRPr="00000000" w14:paraId="0000010F">
      <w:pPr>
        <w:ind w:firstLine="28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цьому необхідно:</w:t>
      </w:r>
    </w:p>
    <w:p w:rsidR="00000000" w:rsidDel="00000000" w:rsidP="00000000" w:rsidRDefault="00000000" w:rsidRPr="00000000" w14:paraId="00000110">
      <w:pPr>
        <w:ind w:firstLine="28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вилучати несправні елементи конструкції та піддати їх ремонту;</w:t>
      </w:r>
    </w:p>
    <w:p w:rsidR="00000000" w:rsidDel="00000000" w:rsidP="00000000" w:rsidRDefault="00000000" w:rsidRPr="00000000" w14:paraId="00000111">
      <w:pPr>
        <w:ind w:firstLine="28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візуально перевірити стан зварювальних швів;</w:t>
      </w:r>
    </w:p>
    <w:p w:rsidR="00000000" w:rsidDel="00000000" w:rsidP="00000000" w:rsidRDefault="00000000" w:rsidRPr="00000000" w14:paraId="00000112">
      <w:pPr>
        <w:ind w:firstLine="28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при виявленні в риштуваннях дефекту або несправності, споживач протягом 2-х днів з моменту виявлення дефекту, не розбираючи риштувань, повинен повідомити виробнику номер паспорта, рік випуску і дату початку експлуатації. Також споживач повинен викликати представника виготовлювача для складання двостороннього рекламаційного акту на місці. До приїзду представника змонтовані риштування не розбирати.</w:t>
      </w:r>
    </w:p>
    <w:p w:rsidR="00000000" w:rsidDel="00000000" w:rsidP="00000000" w:rsidRDefault="00000000" w:rsidRPr="00000000" w14:paraId="00000113">
      <w:pPr>
        <w:ind w:firstLine="28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firstLine="465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ind w:firstLine="465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 ТЕХНІКА БЕЗПЕКИ ПРИ РОБОТІ НА ВИСОТІ</w:t>
      </w:r>
    </w:p>
    <w:p w:rsidR="00000000" w:rsidDel="00000000" w:rsidP="00000000" w:rsidRDefault="00000000" w:rsidRPr="00000000" w14:paraId="00000116">
      <w:pPr>
        <w:ind w:firstLine="465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ind w:firstLine="46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Риштування повинні бути встановлені на підготовленому майданчику і виставлені домкратами по горизонтальній площині для виключення нахилу і хитання. Також риштування повинні бути надійно закріплені до стіни по всій висоті.</w:t>
      </w:r>
    </w:p>
    <w:p w:rsidR="00000000" w:rsidDel="00000000" w:rsidP="00000000" w:rsidRDefault="00000000" w:rsidRPr="00000000" w14:paraId="00000118">
      <w:pPr>
        <w:ind w:firstLine="46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Настили риштувань повинні мати рівну поверхню.</w:t>
      </w:r>
    </w:p>
    <w:p w:rsidR="00000000" w:rsidDel="00000000" w:rsidP="00000000" w:rsidRDefault="00000000" w:rsidRPr="00000000" w14:paraId="00000119">
      <w:pPr>
        <w:ind w:firstLine="46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Навантаження на настили не повинні перевищувати максимальні розрахункові (200 кг/м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11A">
      <w:pPr>
        <w:ind w:firstLine="46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Підйом людей на риштування і спуск з них повинен здійснюватися тільки по драбинах.</w:t>
      </w:r>
    </w:p>
    <w:p w:rsidR="00000000" w:rsidDel="00000000" w:rsidP="00000000" w:rsidRDefault="00000000" w:rsidRPr="00000000" w14:paraId="0000011B">
      <w:pPr>
        <w:ind w:firstLine="46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Установка риштувань ближче 5-ти м від ліній електропередач заборонена.</w:t>
      </w:r>
    </w:p>
    <w:p w:rsidR="00000000" w:rsidDel="00000000" w:rsidP="00000000" w:rsidRDefault="00000000" w:rsidRPr="00000000" w14:paraId="0000011C">
      <w:pPr>
        <w:ind w:firstLine="46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Риштування повинні бути надійно заземлені і обладнані грозозахисним пристроєм.</w:t>
      </w:r>
    </w:p>
    <w:p w:rsidR="00000000" w:rsidDel="00000000" w:rsidP="00000000" w:rsidRDefault="00000000" w:rsidRPr="00000000" w14:paraId="0000011D">
      <w:pPr>
        <w:ind w:firstLine="46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Настили риштувань слід систематично очищати від сміття, залишків матеріалів, снігу, криги, а взимку посипати піском.</w:t>
      </w:r>
    </w:p>
    <w:p w:rsidR="00000000" w:rsidDel="00000000" w:rsidP="00000000" w:rsidRDefault="00000000" w:rsidRPr="00000000" w14:paraId="0000011E">
      <w:pPr>
        <w:ind w:firstLine="46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4.8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Крім зазначених заходів безпеки даного паспорта необхідно виконувати вимоги ДБН А.3.2-2-2009 Система стандартів безпеки праці. Охорона праці і промислова безпека у будівництві. Основні положення (НПАОП 45.2-7.02-12).</w:t>
      </w:r>
    </w:p>
    <w:p w:rsidR="00000000" w:rsidDel="00000000" w:rsidP="00000000" w:rsidRDefault="00000000" w:rsidRPr="00000000" w14:paraId="0000011F">
      <w:pPr>
        <w:ind w:firstLine="46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ind w:firstLine="465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5. ГАРАНТІЇ ВИРОБНИКА</w:t>
      </w:r>
    </w:p>
    <w:p w:rsidR="00000000" w:rsidDel="00000000" w:rsidP="00000000" w:rsidRDefault="00000000" w:rsidRPr="00000000" w14:paraId="00000121">
      <w:pPr>
        <w:ind w:firstLine="465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22">
      <w:pPr>
        <w:ind w:firstLine="465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5.1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Підприємство-виробник гарантує відповідність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риштувань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вимогам цього паспорта при дотриманні споживачем умов експлуатації, транспортування і зберігання.</w:t>
      </w:r>
    </w:p>
    <w:p w:rsidR="00000000" w:rsidDel="00000000" w:rsidP="00000000" w:rsidRDefault="00000000" w:rsidRPr="00000000" w14:paraId="00000123">
      <w:pPr>
        <w:ind w:firstLine="46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5.2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Гарантійний термін - 12 місяців з дня надходження товару споживачеві.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firstLine="465"/>
        <w:jc w:val="right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Дата продажу _______________20   р.</w:t>
      </w:r>
    </w:p>
    <w:sectPr>
      <w:pgSz w:h="11906" w:w="16838" w:orient="landscape"/>
      <w:pgMar w:bottom="720" w:top="720" w:left="720" w:right="720" w:header="708" w:footer="708"/>
      <w:pgNumType w:start="1"/>
      <w:cols w:equalWidth="0" w:num="2">
        <w:col w:space="708" w:w="7345"/>
        <w:col w:space="0" w:w="734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Verdan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55096E"/>
    <w:pPr>
      <w:widowControl w:val="0"/>
      <w:suppressAutoHyphens w:val="1"/>
      <w:spacing w:after="0" w:line="240" w:lineRule="auto"/>
    </w:pPr>
    <w:rPr>
      <w:rFonts w:ascii="Arial" w:cs="Mangal" w:eastAsia="SimSun" w:hAnsi="Arial"/>
      <w:kern w:val="1"/>
      <w:sz w:val="20"/>
      <w:szCs w:val="24"/>
      <w:lang w:bidi="hi-IN" w:eastAsia="hi-IN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" w:customStyle="1">
    <w:name w:val="Основной шрифт абзаца1"/>
    <w:rsid w:val="0055096E"/>
  </w:style>
  <w:style w:type="character" w:styleId="a3">
    <w:name w:val="Hyperlink"/>
    <w:rsid w:val="0055096E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 w:val="1"/>
    <w:unhideWhenUsed w:val="1"/>
    <w:rsid w:val="0055096E"/>
    <w:rPr>
      <w:rFonts w:ascii="Tahoma" w:hAnsi="Tahoma"/>
      <w:sz w:val="16"/>
      <w:szCs w:val="14"/>
    </w:rPr>
  </w:style>
  <w:style w:type="character" w:styleId="a5" w:customStyle="1">
    <w:name w:val="Текст выноски Знак"/>
    <w:basedOn w:val="a0"/>
    <w:link w:val="a4"/>
    <w:uiPriority w:val="99"/>
    <w:semiHidden w:val="1"/>
    <w:rsid w:val="0055096E"/>
    <w:rPr>
      <w:rFonts w:ascii="Tahoma" w:cs="Mangal" w:eastAsia="SimSun" w:hAnsi="Tahoma"/>
      <w:kern w:val="1"/>
      <w:sz w:val="16"/>
      <w:szCs w:val="14"/>
      <w:lang w:bidi="hi-IN" w:eastAsia="hi-IN"/>
    </w:rPr>
  </w:style>
  <w:style w:type="paragraph" w:styleId="a6" w:customStyle="1">
    <w:name w:val="Содержимое таблицы"/>
    <w:basedOn w:val="a"/>
    <w:rsid w:val="0055096E"/>
    <w:pPr>
      <w:suppressLineNumbers w:val="1"/>
    </w:pPr>
  </w:style>
  <w:style w:type="character" w:styleId="apple-style-span" w:customStyle="1">
    <w:name w:val="apple-style-span"/>
    <w:basedOn w:val="1"/>
    <w:rsid w:val="00E602DF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3.png"/><Relationship Id="rId14" Type="http://schemas.openxmlformats.org/officeDocument/2006/relationships/image" Target="media/image7.png"/><Relationship Id="rId17" Type="http://schemas.openxmlformats.org/officeDocument/2006/relationships/image" Target="media/image4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0.jp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HckaXrbQfEWO7RCqHJmnPW+A4g==">CgMxLjAyCGguZ2pkZ3hzOAByITEyck80YW80Z05CNExZcTJJT05zSUFtS3Q0cnRPUUhBMw==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2017-10-23T12:47:00Z</dcterms:created>
  <dc:creator>Andrey</dc:creator>
</cp:coreProperties>
</file>